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4"/>
          <w:szCs w:val="24"/>
          <w:u w:val="single"/>
        </w:rPr>
      </w:pPr>
      <w:r w:rsidDel="00000000" w:rsidR="00000000" w:rsidRPr="00000000">
        <w:rPr>
          <w:b w:val="1"/>
          <w:sz w:val="24"/>
          <w:szCs w:val="24"/>
          <w:u w:val="single"/>
          <w:rtl w:val="0"/>
        </w:rPr>
        <w:t xml:space="preserve">Everton Neighbourhood Plan Update:</w:t>
        <w:tab/>
        <w:t xml:space="preserve">S.W.O.T Analysis Rev 1.1</w:t>
      </w:r>
    </w:p>
    <w:p w:rsidR="00000000" w:rsidDel="00000000" w:rsidP="00000000" w:rsidRDefault="00000000" w:rsidRPr="00000000" w14:paraId="00000002">
      <w:pPr>
        <w:jc w:val="left"/>
        <w:rPr>
          <w:b w:val="1"/>
          <w:sz w:val="24"/>
          <w:szCs w:val="24"/>
          <w:u w:val="single"/>
        </w:rPr>
      </w:pPr>
      <w:r w:rsidDel="00000000" w:rsidR="00000000" w:rsidRPr="00000000">
        <w:rPr>
          <w:rtl w:val="0"/>
        </w:rPr>
      </w:r>
    </w:p>
    <w:tbl>
      <w:tblPr>
        <w:tblStyle w:val="Table1"/>
        <w:tblW w:w="1366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825"/>
        <w:gridCol w:w="6840"/>
        <w:tblGridChange w:id="0">
          <w:tblGrid>
            <w:gridCol w:w="6825"/>
            <w:gridCol w:w="68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u w:val="single"/>
              </w:rPr>
            </w:pPr>
            <w:r w:rsidDel="00000000" w:rsidR="00000000" w:rsidRPr="00000000">
              <w:rPr>
                <w:b w:val="1"/>
                <w:sz w:val="20"/>
                <w:szCs w:val="20"/>
                <w:u w:val="single"/>
                <w:rtl w:val="0"/>
              </w:rPr>
              <w:t xml:space="preserve">Strengths</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u w:val="single"/>
              </w:rPr>
            </w:pPr>
            <w:r w:rsidDel="00000000" w:rsidR="00000000" w:rsidRPr="00000000">
              <w:rPr>
                <w:rtl w:val="0"/>
              </w:rPr>
            </w:r>
          </w:p>
          <w:p w:rsidR="00000000" w:rsidDel="00000000" w:rsidP="00000000" w:rsidRDefault="00000000" w:rsidRPr="00000000" w14:paraId="00000005">
            <w:pPr>
              <w:widowControl w:val="0"/>
              <w:numPr>
                <w:ilvl w:val="0"/>
                <w:numId w:val="3"/>
              </w:numPr>
              <w:spacing w:line="240" w:lineRule="auto"/>
              <w:ind w:left="270" w:hanging="270"/>
              <w:rPr>
                <w:sz w:val="20"/>
                <w:szCs w:val="20"/>
              </w:rPr>
            </w:pPr>
            <w:r w:rsidDel="00000000" w:rsidR="00000000" w:rsidRPr="00000000">
              <w:rPr>
                <w:sz w:val="20"/>
                <w:szCs w:val="20"/>
                <w:rtl w:val="0"/>
              </w:rPr>
              <w:t xml:space="preserve">Popular, rural community set within a pleasant physical environment.</w:t>
            </w:r>
          </w:p>
          <w:p w:rsidR="00000000" w:rsidDel="00000000" w:rsidP="00000000" w:rsidRDefault="00000000" w:rsidRPr="00000000" w14:paraId="00000006">
            <w:pPr>
              <w:widowControl w:val="0"/>
              <w:numPr>
                <w:ilvl w:val="0"/>
                <w:numId w:val="3"/>
              </w:numPr>
              <w:spacing w:line="240" w:lineRule="auto"/>
              <w:ind w:left="270" w:hanging="270"/>
              <w:rPr>
                <w:sz w:val="20"/>
                <w:szCs w:val="20"/>
              </w:rPr>
            </w:pPr>
            <w:r w:rsidDel="00000000" w:rsidR="00000000" w:rsidRPr="00000000">
              <w:rPr>
                <w:sz w:val="20"/>
                <w:szCs w:val="20"/>
                <w:rtl w:val="0"/>
              </w:rPr>
              <w:t xml:space="preserve">Rich historical and environmental character with a designated conservation area and attractive greenspaces.</w:t>
            </w:r>
          </w:p>
          <w:p w:rsidR="00000000" w:rsidDel="00000000" w:rsidP="00000000" w:rsidRDefault="00000000" w:rsidRPr="00000000" w14:paraId="00000007">
            <w:pPr>
              <w:widowControl w:val="0"/>
              <w:numPr>
                <w:ilvl w:val="0"/>
                <w:numId w:val="3"/>
              </w:numPr>
              <w:spacing w:line="240" w:lineRule="auto"/>
              <w:ind w:left="270" w:hanging="270"/>
              <w:rPr>
                <w:sz w:val="20"/>
                <w:szCs w:val="20"/>
              </w:rPr>
            </w:pPr>
            <w:r w:rsidDel="00000000" w:rsidR="00000000" w:rsidRPr="00000000">
              <w:rPr>
                <w:sz w:val="20"/>
                <w:szCs w:val="20"/>
                <w:rtl w:val="0"/>
              </w:rPr>
              <w:t xml:space="preserve">Strong community spirit with a wide range of leisure opportunities and community facilities. </w:t>
            </w:r>
          </w:p>
          <w:p w:rsidR="00000000" w:rsidDel="00000000" w:rsidP="00000000" w:rsidRDefault="00000000" w:rsidRPr="00000000" w14:paraId="00000008">
            <w:pPr>
              <w:widowControl w:val="0"/>
              <w:numPr>
                <w:ilvl w:val="0"/>
                <w:numId w:val="3"/>
              </w:numPr>
              <w:spacing w:line="240" w:lineRule="auto"/>
              <w:ind w:left="270" w:hanging="270"/>
              <w:rPr>
                <w:sz w:val="20"/>
                <w:szCs w:val="20"/>
              </w:rPr>
            </w:pPr>
            <w:r w:rsidDel="00000000" w:rsidR="00000000" w:rsidRPr="00000000">
              <w:rPr>
                <w:sz w:val="20"/>
                <w:szCs w:val="20"/>
                <w:rtl w:val="0"/>
              </w:rPr>
              <w:t xml:space="preserve">Blend of mixed use modern and traditional housing.</w:t>
            </w:r>
          </w:p>
          <w:p w:rsidR="00000000" w:rsidDel="00000000" w:rsidP="00000000" w:rsidRDefault="00000000" w:rsidRPr="00000000" w14:paraId="00000009">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3.46456692913375"/>
              <w:jc w:val="left"/>
              <w:rPr>
                <w:sz w:val="20"/>
                <w:szCs w:val="20"/>
              </w:rPr>
            </w:pPr>
            <w:r w:rsidDel="00000000" w:rsidR="00000000" w:rsidRPr="00000000">
              <w:rPr>
                <w:sz w:val="20"/>
                <w:szCs w:val="20"/>
                <w:rtl w:val="0"/>
              </w:rPr>
              <w:t xml:space="preserve">“Good” Primary School; historic local church; two pub/restaurants and two further cafe/bars within the village boundary;  mobile library and mobile shop provision.</w:t>
            </w:r>
          </w:p>
          <w:p w:rsidR="00000000" w:rsidDel="00000000" w:rsidP="00000000" w:rsidRDefault="00000000" w:rsidRPr="00000000" w14:paraId="0000000A">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3.46456692913375"/>
              <w:jc w:val="left"/>
              <w:rPr>
                <w:sz w:val="20"/>
                <w:szCs w:val="20"/>
              </w:rPr>
            </w:pPr>
            <w:r w:rsidDel="00000000" w:rsidR="00000000" w:rsidRPr="00000000">
              <w:rPr>
                <w:sz w:val="20"/>
                <w:szCs w:val="20"/>
                <w:rtl w:val="0"/>
              </w:rPr>
              <w:t xml:space="preserve">Some small local businesses alongside farms and agricultural property.</w:t>
            </w:r>
          </w:p>
          <w:p w:rsidR="00000000" w:rsidDel="00000000" w:rsidP="00000000" w:rsidRDefault="00000000" w:rsidRPr="00000000" w14:paraId="0000000B">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3.46456692913375"/>
              <w:jc w:val="left"/>
              <w:rPr>
                <w:sz w:val="20"/>
                <w:szCs w:val="20"/>
              </w:rPr>
            </w:pPr>
            <w:r w:rsidDel="00000000" w:rsidR="00000000" w:rsidRPr="00000000">
              <w:rPr>
                <w:sz w:val="20"/>
                <w:szCs w:val="20"/>
                <w:rtl w:val="0"/>
              </w:rPr>
              <w:t xml:space="preserve">Connected through-routes linking with National Motorways and Trunk Roads.  </w:t>
            </w:r>
          </w:p>
          <w:p w:rsidR="00000000" w:rsidDel="00000000" w:rsidP="00000000" w:rsidRDefault="00000000" w:rsidRPr="00000000" w14:paraId="0000000C">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3.46456692913375"/>
              <w:jc w:val="left"/>
              <w:rPr>
                <w:sz w:val="20"/>
                <w:szCs w:val="20"/>
              </w:rPr>
            </w:pPr>
            <w:r w:rsidDel="00000000" w:rsidR="00000000" w:rsidRPr="00000000">
              <w:rPr>
                <w:sz w:val="20"/>
                <w:szCs w:val="20"/>
                <w:rtl w:val="0"/>
              </w:rPr>
              <w:t xml:space="preserve">Within 10 miles of busy market towns with a range of shops and catering establishments, with bus routes.</w:t>
            </w:r>
          </w:p>
          <w:p w:rsidR="00000000" w:rsidDel="00000000" w:rsidP="00000000" w:rsidRDefault="00000000" w:rsidRPr="00000000" w14:paraId="0000000D">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3.46456692913375"/>
              <w:jc w:val="left"/>
              <w:rPr>
                <w:sz w:val="20"/>
                <w:szCs w:val="20"/>
                <w:u w:val="none"/>
              </w:rPr>
            </w:pPr>
            <w:r w:rsidDel="00000000" w:rsidR="00000000" w:rsidRPr="00000000">
              <w:rPr>
                <w:sz w:val="20"/>
                <w:szCs w:val="20"/>
                <w:rtl w:val="0"/>
              </w:rPr>
              <w:t xml:space="preserve">Local magazine, website and social media pages keep village informed.</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u w:val="single"/>
              </w:rPr>
            </w:pPr>
            <w:r w:rsidDel="00000000" w:rsidR="00000000" w:rsidRPr="00000000">
              <w:rPr>
                <w:b w:val="1"/>
                <w:sz w:val="20"/>
                <w:szCs w:val="20"/>
                <w:u w:val="single"/>
                <w:rtl w:val="0"/>
              </w:rPr>
              <w:t xml:space="preserve">Weaknesses</w:t>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u w:val="single"/>
              </w:rPr>
            </w:pPr>
            <w:r w:rsidDel="00000000" w:rsidR="00000000" w:rsidRPr="00000000">
              <w:rPr>
                <w:rtl w:val="0"/>
              </w:rPr>
            </w:r>
          </w:p>
          <w:p w:rsidR="00000000" w:rsidDel="00000000" w:rsidP="00000000" w:rsidRDefault="00000000" w:rsidRPr="00000000" w14:paraId="00000010">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283.4645669291342" w:right="0" w:hanging="285"/>
              <w:jc w:val="left"/>
              <w:rPr>
                <w:sz w:val="20"/>
                <w:szCs w:val="20"/>
              </w:rPr>
            </w:pPr>
            <w:r w:rsidDel="00000000" w:rsidR="00000000" w:rsidRPr="00000000">
              <w:rPr>
                <w:sz w:val="20"/>
                <w:szCs w:val="20"/>
                <w:rtl w:val="0"/>
              </w:rPr>
              <w:t xml:space="preserve">Lack of affordable housing.</w:t>
            </w:r>
          </w:p>
          <w:p w:rsidR="00000000" w:rsidDel="00000000" w:rsidP="00000000" w:rsidRDefault="00000000" w:rsidRPr="00000000" w14:paraId="00000011">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283.4645669291342" w:right="0" w:hanging="285"/>
              <w:jc w:val="left"/>
              <w:rPr>
                <w:sz w:val="20"/>
                <w:szCs w:val="20"/>
              </w:rPr>
            </w:pPr>
            <w:r w:rsidDel="00000000" w:rsidR="00000000" w:rsidRPr="00000000">
              <w:rPr>
                <w:sz w:val="20"/>
                <w:szCs w:val="20"/>
                <w:rtl w:val="0"/>
              </w:rPr>
              <w:t xml:space="preserve">Expensive repairs and upgrades to old “public” and listed buildings.  </w:t>
            </w:r>
          </w:p>
          <w:p w:rsidR="00000000" w:rsidDel="00000000" w:rsidP="00000000" w:rsidRDefault="00000000" w:rsidRPr="00000000" w14:paraId="00000012">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283.4645669291342" w:right="0" w:hanging="285"/>
              <w:jc w:val="left"/>
              <w:rPr>
                <w:sz w:val="20"/>
                <w:szCs w:val="20"/>
              </w:rPr>
            </w:pPr>
            <w:r w:rsidDel="00000000" w:rsidR="00000000" w:rsidRPr="00000000">
              <w:rPr>
                <w:sz w:val="20"/>
                <w:szCs w:val="20"/>
                <w:rtl w:val="0"/>
              </w:rPr>
              <w:t xml:space="preserve">Closure of some local businesses unable to thrive.</w:t>
            </w:r>
          </w:p>
          <w:p w:rsidR="00000000" w:rsidDel="00000000" w:rsidP="00000000" w:rsidRDefault="00000000" w:rsidRPr="00000000" w14:paraId="00000013">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283.4645669291342" w:right="0" w:hanging="285"/>
              <w:jc w:val="left"/>
              <w:rPr>
                <w:sz w:val="20"/>
                <w:szCs w:val="20"/>
                <w:u w:val="none"/>
              </w:rPr>
            </w:pPr>
            <w:r w:rsidDel="00000000" w:rsidR="00000000" w:rsidRPr="00000000">
              <w:rPr>
                <w:sz w:val="20"/>
                <w:szCs w:val="20"/>
                <w:rtl w:val="0"/>
              </w:rPr>
              <w:t xml:space="preserve">Limited job opportunities for teenagers.</w:t>
            </w:r>
            <w:r w:rsidDel="00000000" w:rsidR="00000000" w:rsidRPr="00000000">
              <w:rPr>
                <w:rtl w:val="0"/>
              </w:rPr>
            </w:r>
          </w:p>
          <w:p w:rsidR="00000000" w:rsidDel="00000000" w:rsidP="00000000" w:rsidRDefault="00000000" w:rsidRPr="00000000" w14:paraId="00000014">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283.4645669291342" w:right="0" w:hanging="285"/>
              <w:jc w:val="left"/>
              <w:rPr>
                <w:sz w:val="20"/>
                <w:szCs w:val="20"/>
                <w:u w:val="none"/>
              </w:rPr>
            </w:pPr>
            <w:r w:rsidDel="00000000" w:rsidR="00000000" w:rsidRPr="00000000">
              <w:rPr>
                <w:sz w:val="20"/>
                <w:szCs w:val="20"/>
                <w:rtl w:val="0"/>
              </w:rPr>
              <w:t xml:space="preserve">Ageing population demographic.</w:t>
            </w:r>
            <w:r w:rsidDel="00000000" w:rsidR="00000000" w:rsidRPr="00000000">
              <w:rPr>
                <w:rtl w:val="0"/>
              </w:rPr>
            </w:r>
          </w:p>
          <w:p w:rsidR="00000000" w:rsidDel="00000000" w:rsidP="00000000" w:rsidRDefault="00000000" w:rsidRPr="00000000" w14:paraId="00000015">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283.4645669291342" w:right="0" w:hanging="285"/>
              <w:jc w:val="left"/>
              <w:rPr>
                <w:sz w:val="20"/>
                <w:szCs w:val="20"/>
              </w:rPr>
            </w:pPr>
            <w:r w:rsidDel="00000000" w:rsidR="00000000" w:rsidRPr="00000000">
              <w:rPr>
                <w:sz w:val="20"/>
                <w:szCs w:val="20"/>
                <w:rtl w:val="0"/>
              </w:rPr>
              <w:t xml:space="preserve">Busy ‘A’ road cuts the village in half; internal village road network unfit for volume and size of vehicles; speed limits are too high to ensure safe travel within and through the village.</w:t>
            </w:r>
          </w:p>
          <w:p w:rsidR="00000000" w:rsidDel="00000000" w:rsidP="00000000" w:rsidRDefault="00000000" w:rsidRPr="00000000" w14:paraId="00000016">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283.4645669291342" w:right="0" w:hanging="285"/>
              <w:jc w:val="left"/>
              <w:rPr>
                <w:sz w:val="20"/>
                <w:szCs w:val="20"/>
              </w:rPr>
            </w:pPr>
            <w:r w:rsidDel="00000000" w:rsidR="00000000" w:rsidRPr="00000000">
              <w:rPr>
                <w:sz w:val="20"/>
                <w:szCs w:val="20"/>
                <w:rtl w:val="0"/>
              </w:rPr>
              <w:t xml:space="preserve">Infrequent bus service</w:t>
            </w:r>
          </w:p>
          <w:p w:rsidR="00000000" w:rsidDel="00000000" w:rsidP="00000000" w:rsidRDefault="00000000" w:rsidRPr="00000000" w14:paraId="00000017">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283.4645669291342" w:right="0" w:hanging="285"/>
              <w:jc w:val="left"/>
              <w:rPr>
                <w:sz w:val="20"/>
                <w:szCs w:val="20"/>
                <w:u w:val="none"/>
              </w:rPr>
            </w:pPr>
            <w:r w:rsidDel="00000000" w:rsidR="00000000" w:rsidRPr="00000000">
              <w:rPr>
                <w:sz w:val="20"/>
                <w:szCs w:val="20"/>
                <w:rtl w:val="0"/>
              </w:rPr>
              <w:t xml:space="preserve">Poor broadband access</w:t>
            </w:r>
            <w:r w:rsidDel="00000000" w:rsidR="00000000" w:rsidRPr="00000000">
              <w:rPr>
                <w:rtl w:val="0"/>
              </w:rPr>
            </w:r>
          </w:p>
          <w:p w:rsidR="00000000" w:rsidDel="00000000" w:rsidP="00000000" w:rsidRDefault="00000000" w:rsidRPr="00000000" w14:paraId="00000018">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283.4645669291342" w:right="0" w:hanging="285"/>
              <w:jc w:val="left"/>
              <w:rPr>
                <w:sz w:val="20"/>
                <w:szCs w:val="20"/>
                <w:u w:val="none"/>
              </w:rPr>
            </w:pPr>
            <w:r w:rsidDel="00000000" w:rsidR="00000000" w:rsidRPr="00000000">
              <w:rPr>
                <w:sz w:val="20"/>
                <w:szCs w:val="20"/>
                <w:rtl w:val="0"/>
              </w:rPr>
              <w:t xml:space="preserve">Local policing is inadequate to prevent rural crime and opportunist crime becoming endemic.</w:t>
            </w:r>
            <w:r w:rsidDel="00000000" w:rsidR="00000000" w:rsidRPr="00000000">
              <w:rPr>
                <w:rtl w:val="0"/>
              </w:rPr>
            </w:r>
          </w:p>
        </w:tc>
      </w:tr>
      <w:tr>
        <w:trPr>
          <w:cantSplit w:val="0"/>
          <w:trHeight w:val="38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u w:val="single"/>
              </w:rPr>
            </w:pPr>
            <w:r w:rsidDel="00000000" w:rsidR="00000000" w:rsidRPr="00000000">
              <w:rPr>
                <w:b w:val="1"/>
                <w:sz w:val="20"/>
                <w:szCs w:val="20"/>
                <w:u w:val="single"/>
                <w:rtl w:val="0"/>
              </w:rPr>
              <w:t xml:space="preserve">Opportunities</w:t>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u w:val="single"/>
              </w:rPr>
            </w:pPr>
            <w:r w:rsidDel="00000000" w:rsidR="00000000" w:rsidRPr="00000000">
              <w:rPr>
                <w:rtl w:val="0"/>
              </w:rPr>
            </w:r>
          </w:p>
          <w:p w:rsidR="00000000" w:rsidDel="00000000" w:rsidP="00000000" w:rsidRDefault="00000000" w:rsidRPr="00000000" w14:paraId="0000001B">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3.46456692913375"/>
              <w:jc w:val="left"/>
              <w:rPr>
                <w:sz w:val="20"/>
                <w:szCs w:val="20"/>
              </w:rPr>
            </w:pPr>
            <w:r w:rsidDel="00000000" w:rsidR="00000000" w:rsidRPr="00000000">
              <w:rPr>
                <w:sz w:val="20"/>
                <w:szCs w:val="20"/>
                <w:rtl w:val="0"/>
              </w:rPr>
              <w:t xml:space="preserve">Expansion of use and range of facilities.</w:t>
            </w:r>
          </w:p>
          <w:p w:rsidR="00000000" w:rsidDel="00000000" w:rsidP="00000000" w:rsidRDefault="00000000" w:rsidRPr="00000000" w14:paraId="0000001C">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270" w:right="0" w:hanging="270"/>
              <w:jc w:val="left"/>
              <w:rPr>
                <w:sz w:val="20"/>
                <w:szCs w:val="20"/>
                <w:u w:val="none"/>
              </w:rPr>
            </w:pPr>
            <w:r w:rsidDel="00000000" w:rsidR="00000000" w:rsidRPr="00000000">
              <w:rPr>
                <w:sz w:val="20"/>
                <w:szCs w:val="20"/>
                <w:rtl w:val="0"/>
              </w:rPr>
              <w:t xml:space="preserve">Proactively plan for small development that meets community needs, rather than having development imposed.</w:t>
            </w:r>
            <w:r w:rsidDel="00000000" w:rsidR="00000000" w:rsidRPr="00000000">
              <w:rPr>
                <w:rtl w:val="0"/>
              </w:rPr>
            </w:r>
          </w:p>
          <w:p w:rsidR="00000000" w:rsidDel="00000000" w:rsidP="00000000" w:rsidRDefault="00000000" w:rsidRPr="00000000" w14:paraId="0000001D">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3.46456692913375"/>
              <w:jc w:val="left"/>
              <w:rPr>
                <w:sz w:val="20"/>
                <w:szCs w:val="20"/>
              </w:rPr>
            </w:pPr>
            <w:r w:rsidDel="00000000" w:rsidR="00000000" w:rsidRPr="00000000">
              <w:rPr>
                <w:sz w:val="20"/>
                <w:szCs w:val="20"/>
                <w:rtl w:val="0"/>
              </w:rPr>
              <w:t xml:space="preserve">Greater variety of housing stock including for young families and the elderly.</w:t>
            </w:r>
          </w:p>
          <w:p w:rsidR="00000000" w:rsidDel="00000000" w:rsidP="00000000" w:rsidRDefault="00000000" w:rsidRPr="00000000" w14:paraId="0000001E">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3.46456692913375"/>
              <w:jc w:val="left"/>
              <w:rPr>
                <w:sz w:val="20"/>
                <w:szCs w:val="20"/>
              </w:rPr>
            </w:pPr>
            <w:r w:rsidDel="00000000" w:rsidR="00000000" w:rsidRPr="00000000">
              <w:rPr>
                <w:sz w:val="20"/>
                <w:szCs w:val="20"/>
                <w:rtl w:val="0"/>
              </w:rPr>
              <w:t xml:space="preserve">Creation of a range of viable and relevant local businesses.</w:t>
            </w:r>
          </w:p>
          <w:p w:rsidR="00000000" w:rsidDel="00000000" w:rsidP="00000000" w:rsidRDefault="00000000" w:rsidRPr="00000000" w14:paraId="0000001F">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3.46456692913375"/>
              <w:jc w:val="left"/>
              <w:rPr/>
            </w:pPr>
            <w:r w:rsidDel="00000000" w:rsidR="00000000" w:rsidRPr="00000000">
              <w:rPr>
                <w:sz w:val="20"/>
                <w:szCs w:val="20"/>
                <w:rtl w:val="0"/>
              </w:rPr>
              <w:t xml:space="preserve">Traffic management schemes to ensure a safe, quiet and accessible environment.</w:t>
            </w:r>
            <w:r w:rsidDel="00000000" w:rsidR="00000000" w:rsidRPr="00000000">
              <w:rPr>
                <w:rtl w:val="0"/>
              </w:rPr>
            </w:r>
          </w:p>
          <w:p w:rsidR="00000000" w:rsidDel="00000000" w:rsidP="00000000" w:rsidRDefault="00000000" w:rsidRPr="00000000" w14:paraId="00000020">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3.46456692913375"/>
              <w:jc w:val="left"/>
              <w:rPr>
                <w:sz w:val="20"/>
                <w:szCs w:val="20"/>
              </w:rPr>
            </w:pPr>
            <w:r w:rsidDel="00000000" w:rsidR="00000000" w:rsidRPr="00000000">
              <w:rPr>
                <w:sz w:val="20"/>
                <w:szCs w:val="20"/>
                <w:rtl w:val="0"/>
              </w:rPr>
              <w:t xml:space="preserve">Effective digital networks to support personal and business use.</w:t>
            </w:r>
          </w:p>
          <w:p w:rsidR="00000000" w:rsidDel="00000000" w:rsidP="00000000" w:rsidRDefault="00000000" w:rsidRPr="00000000" w14:paraId="00000021">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3.46456692913375"/>
              <w:jc w:val="left"/>
              <w:rPr>
                <w:sz w:val="20"/>
                <w:szCs w:val="20"/>
                <w:u w:val="none"/>
              </w:rPr>
            </w:pPr>
            <w:r w:rsidDel="00000000" w:rsidR="00000000" w:rsidRPr="00000000">
              <w:rPr>
                <w:sz w:val="20"/>
                <w:szCs w:val="20"/>
                <w:rtl w:val="0"/>
              </w:rPr>
              <w:t xml:space="preserve">Long-term local burial arrangements are guaranteed</w:t>
            </w:r>
            <w:r w:rsidDel="00000000" w:rsidR="00000000" w:rsidRPr="00000000">
              <w:rPr>
                <w:rtl w:val="0"/>
              </w:rPr>
            </w:r>
          </w:p>
          <w:p w:rsidR="00000000" w:rsidDel="00000000" w:rsidP="00000000" w:rsidRDefault="00000000" w:rsidRPr="00000000" w14:paraId="00000022">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283.46456692913375" w:right="0" w:hanging="283.46456692913375"/>
              <w:jc w:val="left"/>
              <w:rPr>
                <w:sz w:val="20"/>
                <w:szCs w:val="20"/>
                <w:u w:val="none"/>
              </w:rPr>
            </w:pPr>
            <w:r w:rsidDel="00000000" w:rsidR="00000000" w:rsidRPr="00000000">
              <w:rPr>
                <w:sz w:val="20"/>
                <w:szCs w:val="20"/>
                <w:rtl w:val="0"/>
              </w:rPr>
              <w:t xml:space="preserve">Opportunity to create greenspaces, biodiversity and improve access for all</w:t>
            </w:r>
            <w:r w:rsidDel="00000000" w:rsidR="00000000" w:rsidRPr="00000000">
              <w:rPr>
                <w:rtl w:val="0"/>
              </w:rPr>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u w:val="singl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u w:val="single"/>
              </w:rPr>
            </w:pPr>
            <w:r w:rsidDel="00000000" w:rsidR="00000000" w:rsidRPr="00000000">
              <w:rPr>
                <w:b w:val="1"/>
                <w:sz w:val="20"/>
                <w:szCs w:val="20"/>
                <w:u w:val="single"/>
                <w:rtl w:val="0"/>
              </w:rPr>
              <w:t xml:space="preserve">Threats</w:t>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u w:val="single"/>
              </w:rPr>
            </w:pPr>
            <w:r w:rsidDel="00000000" w:rsidR="00000000" w:rsidRPr="00000000">
              <w:rPr>
                <w:rtl w:val="0"/>
              </w:rPr>
            </w:r>
          </w:p>
          <w:p w:rsidR="00000000" w:rsidDel="00000000" w:rsidP="00000000" w:rsidRDefault="00000000" w:rsidRPr="00000000" w14:paraId="00000026">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283.4645669291342" w:right="0" w:hanging="283.4645669291342"/>
              <w:jc w:val="left"/>
              <w:rPr>
                <w:sz w:val="20"/>
                <w:szCs w:val="20"/>
                <w:u w:val="none"/>
              </w:rPr>
            </w:pPr>
            <w:r w:rsidDel="00000000" w:rsidR="00000000" w:rsidRPr="00000000">
              <w:rPr>
                <w:sz w:val="20"/>
                <w:szCs w:val="20"/>
                <w:rtl w:val="0"/>
              </w:rPr>
              <w:t xml:space="preserve">Expansion leads to loss of character and popularity.</w:t>
            </w:r>
            <w:r w:rsidDel="00000000" w:rsidR="00000000" w:rsidRPr="00000000">
              <w:rPr>
                <w:rtl w:val="0"/>
              </w:rPr>
            </w:r>
          </w:p>
          <w:p w:rsidR="00000000" w:rsidDel="00000000" w:rsidP="00000000" w:rsidRDefault="00000000" w:rsidRPr="00000000" w14:paraId="00000027">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283.4645669291342" w:right="0" w:hanging="283.4645669291342"/>
              <w:jc w:val="left"/>
              <w:rPr>
                <w:sz w:val="20"/>
                <w:szCs w:val="20"/>
                <w:u w:val="none"/>
              </w:rPr>
            </w:pPr>
            <w:r w:rsidDel="00000000" w:rsidR="00000000" w:rsidRPr="00000000">
              <w:rPr>
                <w:sz w:val="20"/>
                <w:szCs w:val="20"/>
                <w:rtl w:val="0"/>
              </w:rPr>
              <w:t xml:space="preserve">Pressure for inappropriate development.</w:t>
            </w:r>
            <w:r w:rsidDel="00000000" w:rsidR="00000000" w:rsidRPr="00000000">
              <w:rPr>
                <w:rtl w:val="0"/>
              </w:rPr>
            </w:r>
          </w:p>
          <w:p w:rsidR="00000000" w:rsidDel="00000000" w:rsidP="00000000" w:rsidRDefault="00000000" w:rsidRPr="00000000" w14:paraId="00000028">
            <w:pPr>
              <w:widowControl w:val="0"/>
              <w:numPr>
                <w:ilvl w:val="0"/>
                <w:numId w:val="2"/>
              </w:numPr>
              <w:spacing w:line="240" w:lineRule="auto"/>
              <w:ind w:left="283.4645669291342" w:hanging="285"/>
              <w:rPr>
                <w:sz w:val="20"/>
                <w:szCs w:val="20"/>
              </w:rPr>
            </w:pPr>
            <w:r w:rsidDel="00000000" w:rsidR="00000000" w:rsidRPr="00000000">
              <w:rPr>
                <w:sz w:val="20"/>
                <w:szCs w:val="20"/>
                <w:rtl w:val="0"/>
              </w:rPr>
              <w:t xml:space="preserve">High demand for high-value housing stock, limiting opportunities for local families and those seeking to “downsize” to remain in the village.</w:t>
            </w:r>
          </w:p>
          <w:p w:rsidR="00000000" w:rsidDel="00000000" w:rsidP="00000000" w:rsidRDefault="00000000" w:rsidRPr="00000000" w14:paraId="00000029">
            <w:pPr>
              <w:widowControl w:val="0"/>
              <w:numPr>
                <w:ilvl w:val="0"/>
                <w:numId w:val="2"/>
              </w:numPr>
              <w:spacing w:line="240" w:lineRule="auto"/>
              <w:ind w:left="283.4645669291342" w:hanging="285"/>
              <w:rPr>
                <w:sz w:val="20"/>
                <w:szCs w:val="20"/>
              </w:rPr>
            </w:pPr>
            <w:r w:rsidDel="00000000" w:rsidR="00000000" w:rsidRPr="00000000">
              <w:rPr>
                <w:sz w:val="20"/>
                <w:szCs w:val="20"/>
                <w:rtl w:val="0"/>
              </w:rPr>
              <w:t xml:space="preserve">The lack of affordable housing makes Everton a commuter village, potentially weakening community ties and engagement.</w:t>
            </w:r>
          </w:p>
          <w:p w:rsidR="00000000" w:rsidDel="00000000" w:rsidP="00000000" w:rsidRDefault="00000000" w:rsidRPr="00000000" w14:paraId="0000002A">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283.4645669291342" w:right="0" w:hanging="283.4645669291342"/>
              <w:jc w:val="left"/>
              <w:rPr>
                <w:sz w:val="20"/>
                <w:szCs w:val="20"/>
                <w:u w:val="none"/>
              </w:rPr>
            </w:pPr>
            <w:r w:rsidDel="00000000" w:rsidR="00000000" w:rsidRPr="00000000">
              <w:rPr>
                <w:sz w:val="20"/>
                <w:szCs w:val="20"/>
                <w:rtl w:val="0"/>
              </w:rPr>
              <w:t xml:space="preserve">National business growth in the local area causes increased traffic volumes.</w:t>
            </w:r>
            <w:r w:rsidDel="00000000" w:rsidR="00000000" w:rsidRPr="00000000">
              <w:rPr>
                <w:rtl w:val="0"/>
              </w:rPr>
            </w:r>
          </w:p>
          <w:p w:rsidR="00000000" w:rsidDel="00000000" w:rsidP="00000000" w:rsidRDefault="00000000" w:rsidRPr="00000000" w14:paraId="0000002B">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283.4645669291342" w:right="0" w:hanging="283.4645669291342"/>
              <w:jc w:val="left"/>
              <w:rPr>
                <w:sz w:val="20"/>
                <w:szCs w:val="20"/>
                <w:u w:val="none"/>
              </w:rPr>
            </w:pPr>
            <w:r w:rsidDel="00000000" w:rsidR="00000000" w:rsidRPr="00000000">
              <w:rPr>
                <w:sz w:val="20"/>
                <w:szCs w:val="20"/>
                <w:rtl w:val="0"/>
              </w:rPr>
              <w:t xml:space="preserve">Changes in Local Authority organisation distances planners from the local area.</w:t>
            </w:r>
            <w:r w:rsidDel="00000000" w:rsidR="00000000" w:rsidRPr="00000000">
              <w:rPr>
                <w:rtl w:val="0"/>
              </w:rPr>
            </w:r>
          </w:p>
          <w:p w:rsidR="00000000" w:rsidDel="00000000" w:rsidP="00000000" w:rsidRDefault="00000000" w:rsidRPr="00000000" w14:paraId="0000002C">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283.4645669291342" w:right="0" w:hanging="283.4645669291342"/>
              <w:jc w:val="left"/>
              <w:rPr>
                <w:sz w:val="20"/>
                <w:szCs w:val="20"/>
                <w:u w:val="none"/>
              </w:rPr>
            </w:pPr>
            <w:r w:rsidDel="00000000" w:rsidR="00000000" w:rsidRPr="00000000">
              <w:rPr>
                <w:sz w:val="20"/>
                <w:szCs w:val="20"/>
                <w:rtl w:val="0"/>
              </w:rPr>
              <w:t xml:space="preserve">High cost of repairs and renewals lead to closure of local facilities</w:t>
            </w:r>
            <w:r w:rsidDel="00000000" w:rsidR="00000000" w:rsidRPr="00000000">
              <w:rPr>
                <w:rtl w:val="0"/>
              </w:rPr>
            </w:r>
          </w:p>
          <w:p w:rsidR="00000000" w:rsidDel="00000000" w:rsidP="00000000" w:rsidRDefault="00000000" w:rsidRPr="00000000" w14:paraId="0000002D">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283.4645669291342" w:right="0" w:hanging="283.4645669291342"/>
              <w:jc w:val="left"/>
              <w:rPr>
                <w:sz w:val="20"/>
                <w:szCs w:val="20"/>
                <w:u w:val="none"/>
              </w:rPr>
            </w:pPr>
            <w:r w:rsidDel="00000000" w:rsidR="00000000" w:rsidRPr="00000000">
              <w:rPr>
                <w:sz w:val="20"/>
                <w:szCs w:val="20"/>
                <w:rtl w:val="0"/>
              </w:rPr>
              <w:t xml:space="preserve">Infrequent Public Transport and ineffective digital networks reduce opportunities.</w:t>
            </w:r>
            <w:r w:rsidDel="00000000" w:rsidR="00000000" w:rsidRPr="00000000">
              <w:rPr>
                <w:rtl w:val="0"/>
              </w:rPr>
            </w:r>
          </w:p>
          <w:p w:rsidR="00000000" w:rsidDel="00000000" w:rsidP="00000000" w:rsidRDefault="00000000" w:rsidRPr="00000000" w14:paraId="0000002E">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283.4645669291342" w:right="0" w:hanging="283.4645669291342"/>
              <w:jc w:val="left"/>
              <w:rPr>
                <w:sz w:val="20"/>
                <w:szCs w:val="20"/>
                <w:u w:val="none"/>
              </w:rPr>
            </w:pPr>
            <w:r w:rsidDel="00000000" w:rsidR="00000000" w:rsidRPr="00000000">
              <w:rPr>
                <w:sz w:val="20"/>
                <w:szCs w:val="20"/>
                <w:rtl w:val="0"/>
              </w:rPr>
              <w:t xml:space="preserve">Inadequate local policing causes anxiety.</w:t>
            </w:r>
            <w:r w:rsidDel="00000000" w:rsidR="00000000" w:rsidRPr="00000000">
              <w:rPr>
                <w:rtl w:val="0"/>
              </w:rPr>
            </w:r>
          </w:p>
          <w:p w:rsidR="00000000" w:rsidDel="00000000" w:rsidP="00000000" w:rsidRDefault="00000000" w:rsidRPr="00000000" w14:paraId="0000002F">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283.4645669291342" w:right="0" w:hanging="283.4645669291342"/>
              <w:jc w:val="left"/>
              <w:rPr>
                <w:sz w:val="20"/>
                <w:szCs w:val="20"/>
                <w:u w:val="none"/>
              </w:rPr>
            </w:pPr>
            <w:r w:rsidDel="00000000" w:rsidR="00000000" w:rsidRPr="00000000">
              <w:rPr>
                <w:sz w:val="20"/>
                <w:szCs w:val="20"/>
                <w:rtl w:val="0"/>
              </w:rPr>
              <w:t xml:space="preserve">Unable to guarantee a local cemetery site in the future..</w:t>
            </w:r>
            <w:r w:rsidDel="00000000" w:rsidR="00000000" w:rsidRPr="00000000">
              <w:rPr>
                <w:rtl w:val="0"/>
              </w:rPr>
            </w:r>
          </w:p>
        </w:tc>
      </w:tr>
    </w:tbl>
    <w:p w:rsidR="00000000" w:rsidDel="00000000" w:rsidP="00000000" w:rsidRDefault="00000000" w:rsidRPr="00000000" w14:paraId="00000030">
      <w:pPr>
        <w:jc w:val="left"/>
        <w:rPr>
          <w:b w:val="1"/>
          <w:sz w:val="24"/>
          <w:szCs w:val="24"/>
          <w:u w:val="single"/>
        </w:rPr>
      </w:pPr>
      <w:r w:rsidDel="00000000" w:rsidR="00000000" w:rsidRPr="00000000">
        <w:rPr>
          <w:rtl w:val="0"/>
        </w:rPr>
      </w:r>
    </w:p>
    <w:p w:rsidR="00000000" w:rsidDel="00000000" w:rsidP="00000000" w:rsidRDefault="00000000" w:rsidRPr="00000000" w14:paraId="00000031">
      <w:pPr>
        <w:jc w:val="left"/>
        <w:rPr>
          <w:b w:val="1"/>
          <w:sz w:val="24"/>
          <w:szCs w:val="24"/>
          <w:u w:val="single"/>
        </w:rPr>
      </w:pPr>
      <w:r w:rsidDel="00000000" w:rsidR="00000000" w:rsidRPr="00000000">
        <w:rPr>
          <w:rtl w:val="0"/>
        </w:rPr>
      </w:r>
    </w:p>
    <w:p w:rsidR="00000000" w:rsidDel="00000000" w:rsidP="00000000" w:rsidRDefault="00000000" w:rsidRPr="00000000" w14:paraId="00000032">
      <w:pPr>
        <w:pStyle w:val="Heading3"/>
        <w:keepNext w:val="0"/>
        <w:keepLines w:val="0"/>
        <w:shd w:fill="ffffff" w:val="clear"/>
        <w:spacing w:after="240" w:before="480" w:line="360" w:lineRule="auto"/>
        <w:rPr>
          <w:rFonts w:ascii="Roboto" w:cs="Roboto" w:eastAsia="Roboto" w:hAnsi="Roboto"/>
          <w:color w:val="0f1115"/>
          <w:sz w:val="30"/>
          <w:szCs w:val="30"/>
        </w:rPr>
      </w:pPr>
      <w:bookmarkStart w:colFirst="0" w:colLast="0" w:name="_heading=h.4yo90e8ftalf" w:id="0"/>
      <w:bookmarkEnd w:id="0"/>
      <w:r w:rsidDel="00000000" w:rsidR="00000000" w:rsidRPr="00000000">
        <w:rPr>
          <w:rFonts w:ascii="Roboto" w:cs="Roboto" w:eastAsia="Roboto" w:hAnsi="Roboto"/>
          <w:color w:val="0f1115"/>
          <w:sz w:val="30"/>
          <w:szCs w:val="30"/>
          <w:rtl w:val="0"/>
        </w:rPr>
        <w:t xml:space="preserve">How this SWOT Informs the Neighbourhood Plan Review</w:t>
      </w:r>
    </w:p>
    <w:p w:rsidR="00000000" w:rsidDel="00000000" w:rsidP="00000000" w:rsidRDefault="00000000" w:rsidRPr="00000000" w14:paraId="0000003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analysis directly points to strategic priorities for the revised plan:</w:t>
      </w:r>
    </w:p>
    <w:p w:rsidR="00000000" w:rsidDel="00000000" w:rsidP="00000000" w:rsidRDefault="00000000" w:rsidRPr="00000000" w14:paraId="00000034">
      <w:pPr>
        <w:numPr>
          <w:ilvl w:val="0"/>
          <w:numId w:val="6"/>
        </w:numPr>
        <w:shd w:fill="ffffff" w:val="clear"/>
        <w:spacing w:after="0" w:before="240" w:lineRule="auto"/>
        <w:ind w:left="720" w:hanging="360"/>
        <w:rPr/>
      </w:pPr>
      <w:r w:rsidDel="00000000" w:rsidR="00000000" w:rsidRPr="00000000">
        <w:rPr>
          <w:rFonts w:ascii="Roboto" w:cs="Roboto" w:eastAsia="Roboto" w:hAnsi="Roboto"/>
          <w:color w:val="0f1115"/>
          <w:sz w:val="24"/>
          <w:szCs w:val="24"/>
          <w:rtl w:val="0"/>
        </w:rPr>
        <w:t xml:space="preserve">Housing &amp; Development (W2, O1, T1, T5): The plan must have a robust, evidence-based housing strategy. This could include allocating a small site for 100% affordable housing (addressing W2, T5) and strengthening policies to resist unsustainable development (addressing T1).</w:t>
      </w:r>
      <w:r w:rsidDel="00000000" w:rsidR="00000000" w:rsidRPr="00000000">
        <w:rPr>
          <w:rtl w:val="0"/>
        </w:rPr>
      </w:r>
    </w:p>
    <w:p w:rsidR="00000000" w:rsidDel="00000000" w:rsidP="00000000" w:rsidRDefault="00000000" w:rsidRPr="00000000" w14:paraId="00000035">
      <w:pPr>
        <w:numPr>
          <w:ilvl w:val="0"/>
          <w:numId w:val="6"/>
        </w:numPr>
        <w:shd w:fill="ffffff" w:val="clear"/>
        <w:spacing w:after="0" w:before="0" w:lineRule="auto"/>
        <w:ind w:left="720" w:hanging="360"/>
        <w:rPr/>
      </w:pPr>
      <w:r w:rsidDel="00000000" w:rsidR="00000000" w:rsidRPr="00000000">
        <w:rPr>
          <w:rFonts w:ascii="Roboto" w:cs="Roboto" w:eastAsia="Roboto" w:hAnsi="Roboto"/>
          <w:color w:val="0f1115"/>
          <w:sz w:val="24"/>
          <w:szCs w:val="24"/>
          <w:rtl w:val="0"/>
        </w:rPr>
        <w:t xml:space="preserve">Environment &amp; Resilience (S2, O2, O4, T4): The plan should include stronger policies on biodiversity net gain, sustainable drainage (SuDS), and supporting renewable energy projects (addressing O2, O4, T4), while protecting the existing valued character (S2).</w:t>
      </w:r>
      <w:r w:rsidDel="00000000" w:rsidR="00000000" w:rsidRPr="00000000">
        <w:rPr>
          <w:rtl w:val="0"/>
        </w:rPr>
      </w:r>
    </w:p>
    <w:p w:rsidR="00000000" w:rsidDel="00000000" w:rsidP="00000000" w:rsidRDefault="00000000" w:rsidRPr="00000000" w14:paraId="00000036">
      <w:pPr>
        <w:numPr>
          <w:ilvl w:val="0"/>
          <w:numId w:val="6"/>
        </w:numPr>
        <w:shd w:fill="ffffff" w:val="clear"/>
        <w:spacing w:after="0" w:before="0" w:lineRule="auto"/>
        <w:ind w:left="720" w:hanging="360"/>
        <w:rPr/>
      </w:pPr>
      <w:r w:rsidDel="00000000" w:rsidR="00000000" w:rsidRPr="00000000">
        <w:rPr>
          <w:rFonts w:ascii="Roboto" w:cs="Roboto" w:eastAsia="Roboto" w:hAnsi="Roboto"/>
          <w:color w:val="0f1115"/>
          <w:sz w:val="24"/>
          <w:szCs w:val="24"/>
          <w:rtl w:val="0"/>
        </w:rPr>
        <w:t xml:space="preserve">Economy &amp; Infrastructure (W1, W4, W5, O3, T2, T3): Policies should focus on safeguarding existing community assets (T2), supporting improvements to digital and transport infrastructure (W1, W4), and encouraging mixed-use development that could provide live-work units (W5, O3). Traffic calming measures should be a key objective (T3).</w:t>
      </w:r>
      <w:r w:rsidDel="00000000" w:rsidR="00000000" w:rsidRPr="00000000">
        <w:rPr>
          <w:rtl w:val="0"/>
        </w:rPr>
      </w:r>
    </w:p>
    <w:p w:rsidR="00000000" w:rsidDel="00000000" w:rsidP="00000000" w:rsidRDefault="00000000" w:rsidRPr="00000000" w14:paraId="00000037">
      <w:pPr>
        <w:numPr>
          <w:ilvl w:val="0"/>
          <w:numId w:val="6"/>
        </w:numPr>
        <w:shd w:fill="ffffff" w:val="clear"/>
        <w:spacing w:after="240" w:before="0" w:lineRule="auto"/>
        <w:ind w:left="720" w:hanging="360"/>
        <w:rPr/>
      </w:pPr>
      <w:r w:rsidDel="00000000" w:rsidR="00000000" w:rsidRPr="00000000">
        <w:rPr>
          <w:rFonts w:ascii="Roboto" w:cs="Roboto" w:eastAsia="Roboto" w:hAnsi="Roboto"/>
          <w:color w:val="0f1115"/>
          <w:sz w:val="24"/>
          <w:szCs w:val="24"/>
          <w:rtl w:val="0"/>
        </w:rPr>
        <w:t xml:space="preserve">Community &amp; Design (S1, S2): The plan should use strong design codes to ensure any new development enhances, rather than harms, the historic character of Everton (S2), and policies should support community facilities that maintain the strong community spirit (S1).</w:t>
      </w:r>
      <w:r w:rsidDel="00000000" w:rsidR="00000000" w:rsidRPr="00000000">
        <w:rPr>
          <w:rtl w:val="0"/>
        </w:rPr>
      </w:r>
    </w:p>
    <w:p w:rsidR="00000000" w:rsidDel="00000000" w:rsidP="00000000" w:rsidRDefault="00000000" w:rsidRPr="00000000" w14:paraId="00000038">
      <w:pPr>
        <w:jc w:val="left"/>
        <w:rPr>
          <w:b w:val="1"/>
          <w:sz w:val="24"/>
          <w:szCs w:val="24"/>
          <w:u w:val="single"/>
        </w:rPr>
      </w:pPr>
      <w:r w:rsidDel="00000000" w:rsidR="00000000" w:rsidRPr="00000000">
        <w:rPr>
          <w:rtl w:val="0"/>
        </w:rPr>
      </w:r>
    </w:p>
    <w:sectPr>
      <w:pgSz w:h="11909" w:w="16834" w:orient="landscape"/>
      <w:pgMar w:bottom="1440" w:top="850.3937007874016"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1">
    <w:basedOn w:val="TableNormal"/>
    <w:tblPr>
      <w:tblStyleRowBandSize w:val="1"/>
      <w:tblStyleColBandSize w:val="1"/>
    </w:tblPr>
  </w:style>
  <w:style w:type="table" w:styleId="Table1">
    <w:basedOn w:val="TableNormal"/>
    <w:tblPr>
      <w:tblStyleRowBandSize w:val="1"/>
      <w:tblStyleColBandSize w:val="1"/>
    </w:tblPr>
  </w:style>
  <w:style w:type="table" w:styleId="Table1">
    <w:basedOn w:val="TableNormal"/>
    <w:tblPr>
      <w:tblStyleRowBandSize w:val="1"/>
      <w:tblStyleColBandSize w:val="1"/>
    </w:tblPr>
  </w:style>
  <w:style w:type="table" w:styleId="Table1">
    <w:basedOn w:val="TableNormal"/>
    <w:tblPr>
      <w:tblStyleRowBandSize w:val="1"/>
      <w:tblStyleColBandSize w:val="1"/>
    </w:tblPr>
  </w:style>
  <w:style w:type="table" w:styleId="Table1">
    <w:basedOn w:val="TableNormal"/>
    <w:tblPr>
      <w:tblStyleRowBandSize w:val="1"/>
      <w:tblStyleColBandSize w:val="1"/>
    </w:tblPr>
  </w:style>
  <w:style w:type="table" w:styleId="Table1">
    <w:basedOn w:val="TableNormal"/>
    <w:tblPr>
      <w:tblStyleRowBandSize w:val="1"/>
      <w:tblStyleColBandSize w:val="1"/>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35YdedSlqoYgt3a2gxQtT69QinA==">CgMxLjAyDmguNHlvOTBlOGZ0YWxmOAByITFkNkdMdFc3QTZ5Z2k4aldCT3otbDZUQ3lXb2xyeV9BbA==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